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48E5E2BC"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001EC" w:rsidRPr="00D001EC">
        <w:rPr>
          <w:rFonts w:ascii="Arial Narrow" w:hAnsi="Arial Narrow" w:cstheme="minorHAnsi"/>
          <w:color w:val="auto"/>
          <w:sz w:val="28"/>
          <w:szCs w:val="28"/>
        </w:rPr>
        <w:t>OPII-114-6.1-NDS-R3TVRDOSIN</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9B7DC5"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9B7DC5" w:rsidRPr="00F1589B" w:rsidRDefault="009B7DC5"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F74901A" w:rsidR="009B7DC5" w:rsidRPr="00472A05" w:rsidRDefault="009B7DC5" w:rsidP="00822CBB">
            <w:pPr>
              <w:spacing w:before="120" w:after="120" w:line="240" w:lineRule="auto"/>
              <w:rPr>
                <w:rFonts w:ascii="Arial Narrow" w:hAnsi="Arial Narrow"/>
                <w:lang w:eastAsia="de-DE"/>
              </w:rPr>
            </w:pPr>
            <w:r w:rsidRPr="00472A05">
              <w:rPr>
                <w:rFonts w:ascii="Arial Narrow" w:hAnsi="Arial Narrow"/>
                <w:bCs/>
              </w:rPr>
              <w:t>7</w:t>
            </w:r>
            <w:r w:rsidRPr="00360174">
              <w:rPr>
                <w:rFonts w:ascii="Arial Narrow" w:hAnsi="Arial Narrow"/>
                <w:bCs/>
              </w:rPr>
              <w:t>a): Podpora multimodálneho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9B7DC5"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9B7DC5" w:rsidRPr="00F1589B" w:rsidRDefault="009B7DC5"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4FEDD54" w:rsidR="009B7DC5" w:rsidRPr="00472A05" w:rsidRDefault="009B7DC5" w:rsidP="00822CBB">
            <w:pPr>
              <w:spacing w:before="120" w:after="120" w:line="240" w:lineRule="auto"/>
              <w:rPr>
                <w:rFonts w:ascii="Arial Narrow" w:hAnsi="Arial Narrow"/>
              </w:rPr>
            </w:pPr>
            <w:r w:rsidRPr="00472A05">
              <w:rPr>
                <w:rFonts w:ascii="Arial Narrow" w:hAnsi="Arial Narrow"/>
              </w:rPr>
              <w:t>6.</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2C88B6A" w:rsidR="00D9505D" w:rsidRPr="00472A05" w:rsidRDefault="009B7DC5"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32C79DB8" w:rsidR="00D9505D" w:rsidRPr="00F27A7D" w:rsidRDefault="00D001EC" w:rsidP="00691B4B">
            <w:pPr>
              <w:spacing w:before="120" w:after="120" w:line="240" w:lineRule="auto"/>
              <w:rPr>
                <w:rFonts w:ascii="Arial Narrow" w:hAnsi="Arial Narrow" w:cstheme="minorHAnsi"/>
                <w:b/>
              </w:rPr>
            </w:pPr>
            <w:r w:rsidRPr="00D001EC">
              <w:rPr>
                <w:rFonts w:ascii="Arial Narrow" w:hAnsi="Arial Narrow" w:cstheme="minorHAnsi"/>
                <w:b/>
              </w:rPr>
              <w:t>Rýchlostná cesta R3 Tvrdošín – Nižná</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32119E4" w:rsidR="00B574AD" w:rsidRPr="003D389F" w:rsidRDefault="00E868EF" w:rsidP="00D9505D">
            <w:pPr>
              <w:spacing w:before="120" w:after="120" w:line="240" w:lineRule="auto"/>
              <w:rPr>
                <w:rFonts w:ascii="Arial Narrow" w:hAnsi="Arial Narrow" w:cstheme="minorHAnsi"/>
              </w:rPr>
            </w:pPr>
            <w:r>
              <w:rPr>
                <w:rFonts w:ascii="Arial Narrow" w:hAnsi="Arial Narrow" w:cstheme="minorHAnsi"/>
              </w:rPr>
              <w:t>6. augusta 2021</w:t>
            </w:r>
            <w:bookmarkStart w:id="0" w:name="_GoBack"/>
            <w:bookmarkEnd w:id="0"/>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45712C4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001EC" w:rsidRPr="00D001EC">
              <w:rPr>
                <w:rFonts w:ascii="Arial Narrow" w:hAnsi="Arial Narrow" w:cstheme="minorHAnsi"/>
                <w:b/>
              </w:rPr>
              <w:t>58 017 433</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w:t>
            </w:r>
            <w:r w:rsidRPr="008946B8">
              <w:rPr>
                <w:rFonts w:ascii="Arial Narrow" w:hAnsi="Arial Narrow"/>
                <w:color w:val="auto"/>
                <w:sz w:val="22"/>
                <w:szCs w:val="22"/>
              </w:rPr>
              <w:lastRenderedPageBreak/>
              <w:t xml:space="preserve">(ďalej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4E770A14" w14:textId="77777777" w:rsidR="009B7DC5" w:rsidRPr="00C83866" w:rsidRDefault="009B7DC5" w:rsidP="009B7DC5">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47CA6EAB" w:rsidR="00420DF5" w:rsidRPr="00F1589B" w:rsidRDefault="009B7DC5" w:rsidP="009B7DC5">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w:t>
            </w:r>
            <w:r w:rsidRPr="00472A14">
              <w:rPr>
                <w:rFonts w:ascii="Arial Narrow" w:hAnsi="Arial Narrow"/>
              </w:rPr>
              <w:lastRenderedPageBreak/>
              <w:t>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C54D3C8" w:rsidR="004212C8" w:rsidRPr="00450B6F" w:rsidRDefault="001B509D" w:rsidP="001B509D">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5288FACE" w:rsidR="006343F9" w:rsidRDefault="009B7DC5" w:rsidP="00D45093">
            <w:pPr>
              <w:spacing w:before="120" w:after="0" w:line="240" w:lineRule="auto"/>
              <w:jc w:val="both"/>
              <w:rPr>
                <w:rFonts w:ascii="Arial Narrow" w:eastAsia="Times New Roman" w:hAnsi="Arial Narrow"/>
                <w:b/>
                <w:color w:val="000000"/>
                <w:lang w:eastAsia="sk-SK"/>
              </w:rPr>
            </w:pPr>
            <w:r w:rsidRPr="003E24DD">
              <w:rPr>
                <w:rFonts w:ascii="Arial Narrow" w:hAnsi="Arial Narrow"/>
                <w:b/>
              </w:rPr>
              <w:t>Národná diaľničná spoločnosť, a.</w:t>
            </w:r>
            <w:r w:rsidR="004E14CB">
              <w:rPr>
                <w:rFonts w:ascii="Arial Narrow" w:hAnsi="Arial Narrow"/>
                <w:b/>
              </w:rPr>
              <w:t xml:space="preserve"> </w:t>
            </w:r>
            <w:r w:rsidRPr="003E24DD">
              <w:rPr>
                <w:rFonts w:ascii="Arial Narrow" w:hAnsi="Arial Narrow"/>
                <w:b/>
              </w:rPr>
              <w:t>s.</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0447FF" w:rsidRPr="00954355" w14:paraId="4CD7DF3F" w14:textId="77777777" w:rsidTr="00F863CD">
        <w:trPr>
          <w:trHeight w:val="20"/>
        </w:trPr>
        <w:tc>
          <w:tcPr>
            <w:tcW w:w="674" w:type="dxa"/>
            <w:shd w:val="clear" w:color="auto" w:fill="D9D9D9" w:themeFill="background1" w:themeFillShade="D9"/>
          </w:tcPr>
          <w:p w14:paraId="6A7DD14E" w14:textId="77777777" w:rsidR="000447FF" w:rsidRPr="00D45093" w:rsidRDefault="000447F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7D39358" w14:textId="2A82F507" w:rsidR="000447FF" w:rsidRDefault="000447FF" w:rsidP="0047453E">
            <w:pPr>
              <w:pStyle w:val="Default"/>
              <w:spacing w:before="120"/>
              <w:rPr>
                <w:rFonts w:ascii="Arial Narrow" w:hAnsi="Arial Narrow"/>
                <w:b/>
                <w:bCs/>
                <w:sz w:val="22"/>
                <w:szCs w:val="22"/>
              </w:rPr>
            </w:pPr>
            <w:r w:rsidRPr="000447FF">
              <w:rPr>
                <w:rFonts w:ascii="Arial Narrow" w:hAnsi="Arial Narrow"/>
                <w:b/>
                <w:bCs/>
                <w:sz w:val="22"/>
                <w:szCs w:val="22"/>
              </w:rPr>
              <w:t>Podmienka zákazu vedenia  výkonu rozhodnutia voči žiadateľovi v súlade s článkom 71 všeobecného nariadenia</w:t>
            </w:r>
          </w:p>
        </w:tc>
        <w:tc>
          <w:tcPr>
            <w:tcW w:w="6349" w:type="dxa"/>
            <w:gridSpan w:val="3"/>
            <w:shd w:val="clear" w:color="auto" w:fill="auto"/>
          </w:tcPr>
          <w:p w14:paraId="0AC89A66" w14:textId="731BD9D6" w:rsidR="000447FF" w:rsidRPr="00761E7E" w:rsidRDefault="000447FF" w:rsidP="00F82DB4">
            <w:pPr>
              <w:spacing w:before="120" w:after="0" w:line="240" w:lineRule="auto"/>
              <w:jc w:val="both"/>
              <w:rPr>
                <w:rFonts w:ascii="Arial Narrow" w:hAnsi="Arial Narrow"/>
              </w:rPr>
            </w:pPr>
            <w:r w:rsidRPr="000447FF">
              <w:rPr>
                <w:rFonts w:ascii="Arial Narrow" w:hAnsi="Arial Narrow"/>
              </w:rPr>
              <w:t>Projekt nesmie zahŕňať činnosti, ktoré boli súčasťou operácie, v prípade ktorej sa začalo alebo malo začať vymáhacie konanie v súlade s článkom 71 všeobecného nariadenia.</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340AF78E" w:rsidR="00021341" w:rsidRDefault="009B7DC5"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Pr="00360174">
              <w:rPr>
                <w:rFonts w:ascii="Arial Narrow" w:hAnsi="Arial Narrow"/>
                <w:b/>
                <w:color w:val="auto"/>
                <w:sz w:val="22"/>
                <w:szCs w:val="22"/>
              </w:rPr>
              <w:t>1 Odstránenie kľúčových úzkych miest na cestnej infraštruktúre TEN-T prostredníctvom výstavby nových úsekov rýchlostných ciest</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191168E0" w:rsidR="00021341" w:rsidRPr="00D44DB6" w:rsidRDefault="00C81752" w:rsidP="00021341">
            <w:pPr>
              <w:pStyle w:val="Default"/>
              <w:spacing w:before="120"/>
              <w:jc w:val="both"/>
              <w:rPr>
                <w:rFonts w:ascii="Arial Narrow" w:hAnsi="Arial Narrow"/>
                <w:b/>
                <w:color w:val="auto"/>
                <w:sz w:val="22"/>
                <w:szCs w:val="22"/>
              </w:rPr>
            </w:pPr>
            <w:r w:rsidRPr="00C81752">
              <w:rPr>
                <w:rFonts w:ascii="Arial Narrow" w:hAnsi="Arial Narrow"/>
                <w:b/>
                <w:color w:val="auto"/>
                <w:sz w:val="22"/>
                <w:szCs w:val="22"/>
              </w:rPr>
              <w:t>A. Výstavba rýchlostných ciest (mimo TEN-T CORE)</w:t>
            </w:r>
            <w:r w:rsidR="00021341"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001E75C" w:rsidR="005A015D" w:rsidRPr="008F26C8" w:rsidRDefault="00C81752" w:rsidP="00E22720">
            <w:pPr>
              <w:spacing w:after="0" w:line="240" w:lineRule="auto"/>
              <w:jc w:val="both"/>
              <w:rPr>
                <w:rFonts w:ascii="Arial Narrow" w:hAnsi="Arial Narrow"/>
                <w:color w:val="FF0000"/>
              </w:rPr>
            </w:pPr>
            <w:r>
              <w:rPr>
                <w:rFonts w:ascii="Arial Narrow" w:hAnsi="Arial Narrow"/>
                <w:b/>
              </w:rPr>
              <w:t>Žilinský</w:t>
            </w:r>
            <w:r w:rsidR="009B7DC5" w:rsidRPr="009B7DC5">
              <w:rPr>
                <w:rFonts w:ascii="Arial Narrow" w:hAnsi="Arial Narrow"/>
                <w:b/>
              </w:rPr>
              <w:t xml:space="preserve"> </w:t>
            </w:r>
            <w:r w:rsidR="009B7DC5">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5A015D" w:rsidRPr="008F26C8" w:rsidRDefault="005A015D" w:rsidP="00344457">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344457">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516C9A6E" w:rsidR="00E14405" w:rsidRPr="0083299A" w:rsidRDefault="00006623" w:rsidP="00A31398">
            <w:pPr>
              <w:pStyle w:val="Default"/>
              <w:spacing w:before="120"/>
              <w:rPr>
                <w:rFonts w:ascii="Arial Narrow" w:hAnsi="Arial Narrow"/>
                <w:b/>
                <w:bCs/>
                <w:color w:val="auto"/>
                <w:sz w:val="22"/>
                <w:szCs w:val="22"/>
              </w:rPr>
            </w:pPr>
            <w:r w:rsidRPr="00006623">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7F413152" w14:textId="77777777" w:rsidR="00006623" w:rsidRPr="00006623" w:rsidRDefault="00006623" w:rsidP="00006623">
            <w:pPr>
              <w:pStyle w:val="Default"/>
              <w:jc w:val="both"/>
              <w:rPr>
                <w:rFonts w:ascii="Arial Narrow" w:hAnsi="Arial Narrow"/>
                <w:sz w:val="22"/>
                <w:szCs w:val="22"/>
              </w:rPr>
            </w:pPr>
            <w:r w:rsidRPr="00006623">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030E1D24" w:rsidR="00E14405" w:rsidRPr="0083299A" w:rsidRDefault="00006623" w:rsidP="00006623">
            <w:pPr>
              <w:pStyle w:val="Default"/>
              <w:spacing w:before="120"/>
              <w:jc w:val="both"/>
              <w:rPr>
                <w:rFonts w:ascii="Arial Narrow" w:hAnsi="Arial Narrow"/>
              </w:rPr>
            </w:pPr>
            <w:r w:rsidRPr="00006623">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w:t>
            </w:r>
          </w:p>
        </w:tc>
      </w:tr>
      <w:tr w:rsidR="00006623" w:rsidRPr="00954355" w14:paraId="0AADC5F2" w14:textId="77777777" w:rsidTr="00F863CD">
        <w:trPr>
          <w:trHeight w:val="20"/>
        </w:trPr>
        <w:tc>
          <w:tcPr>
            <w:tcW w:w="674" w:type="dxa"/>
            <w:shd w:val="clear" w:color="auto" w:fill="D9D9D9" w:themeFill="background1" w:themeFillShade="D9"/>
          </w:tcPr>
          <w:p w14:paraId="41F16C55" w14:textId="77777777" w:rsidR="00006623" w:rsidRPr="00F61671" w:rsidRDefault="00006623"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5D5C1DB" w14:textId="39D577A9" w:rsidR="00006623" w:rsidRPr="0083299A" w:rsidRDefault="00006623" w:rsidP="00A31398">
            <w:pPr>
              <w:pStyle w:val="Default"/>
              <w:spacing w:before="120"/>
              <w:rPr>
                <w:rFonts w:ascii="Arial Narrow" w:hAnsi="Arial Narrow"/>
                <w:b/>
                <w:bCs/>
                <w:color w:val="auto"/>
                <w:sz w:val="22"/>
                <w:szCs w:val="22"/>
              </w:rPr>
            </w:pPr>
            <w:r w:rsidRPr="00006623">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6C98A96" w14:textId="77777777" w:rsidR="00006623" w:rsidRPr="00006623" w:rsidRDefault="00006623" w:rsidP="00006623">
            <w:pPr>
              <w:pStyle w:val="Default"/>
              <w:jc w:val="both"/>
              <w:rPr>
                <w:rFonts w:ascii="Arial Narrow" w:hAnsi="Arial Narrow"/>
                <w:sz w:val="22"/>
                <w:szCs w:val="22"/>
              </w:rPr>
            </w:pPr>
            <w:r w:rsidRPr="00006623">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0CD6730A" w14:textId="77777777" w:rsidR="00006623" w:rsidRPr="00006623" w:rsidRDefault="00006623" w:rsidP="00006623">
            <w:pPr>
              <w:pStyle w:val="Default"/>
              <w:jc w:val="both"/>
              <w:rPr>
                <w:rFonts w:ascii="Arial Narrow" w:hAnsi="Arial Narrow"/>
                <w:sz w:val="22"/>
                <w:szCs w:val="22"/>
              </w:rPr>
            </w:pPr>
            <w:r w:rsidRPr="00006623">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547AEB9D" w14:textId="1A07F23E" w:rsidR="00006623" w:rsidRPr="0083299A" w:rsidRDefault="00006623" w:rsidP="00006623">
            <w:pPr>
              <w:pStyle w:val="Default"/>
              <w:jc w:val="both"/>
              <w:rPr>
                <w:rFonts w:ascii="Arial Narrow" w:hAnsi="Arial Narrow"/>
              </w:rPr>
            </w:pPr>
            <w:r w:rsidRPr="00006623">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006623" w:rsidRPr="00954355" w14:paraId="2FA2A524" w14:textId="77777777" w:rsidTr="00F863CD">
        <w:trPr>
          <w:trHeight w:val="20"/>
        </w:trPr>
        <w:tc>
          <w:tcPr>
            <w:tcW w:w="674" w:type="dxa"/>
            <w:shd w:val="clear" w:color="auto" w:fill="D9D9D9" w:themeFill="background1" w:themeFillShade="D9"/>
          </w:tcPr>
          <w:p w14:paraId="78F07889" w14:textId="77777777" w:rsidR="00006623" w:rsidRPr="00F61671" w:rsidRDefault="00006623"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4D15DB" w14:textId="20AE7D04" w:rsidR="00006623" w:rsidRPr="0083299A" w:rsidRDefault="00006623" w:rsidP="00A31398">
            <w:pPr>
              <w:pStyle w:val="Default"/>
              <w:spacing w:before="120"/>
              <w:rPr>
                <w:rFonts w:ascii="Arial Narrow" w:hAnsi="Arial Narrow"/>
                <w:b/>
                <w:bCs/>
                <w:color w:val="auto"/>
                <w:sz w:val="22"/>
                <w:szCs w:val="22"/>
              </w:rPr>
            </w:pPr>
            <w:r w:rsidRPr="00006623">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744C5696" w14:textId="0FA3DBD5" w:rsidR="00006623" w:rsidRPr="0083299A" w:rsidRDefault="00006623" w:rsidP="0083299A">
            <w:pPr>
              <w:pStyle w:val="Default"/>
              <w:jc w:val="both"/>
              <w:rPr>
                <w:rFonts w:ascii="Arial Narrow" w:hAnsi="Arial Narrow"/>
              </w:rPr>
            </w:pPr>
            <w:r w:rsidRPr="00006623">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006623" w:rsidRPr="00954355" w14:paraId="698125BA" w14:textId="77777777" w:rsidTr="00F863CD">
        <w:trPr>
          <w:trHeight w:val="20"/>
        </w:trPr>
        <w:tc>
          <w:tcPr>
            <w:tcW w:w="674" w:type="dxa"/>
            <w:shd w:val="clear" w:color="auto" w:fill="D9D9D9" w:themeFill="background1" w:themeFillShade="D9"/>
          </w:tcPr>
          <w:p w14:paraId="116C6191" w14:textId="77777777" w:rsidR="00006623" w:rsidRPr="00F61671" w:rsidRDefault="00006623"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5E7A6E2" w14:textId="18058A05" w:rsidR="002D00DB" w:rsidRDefault="00006623" w:rsidP="00A31398">
            <w:pPr>
              <w:pStyle w:val="Default"/>
              <w:spacing w:before="120"/>
              <w:rPr>
                <w:rFonts w:ascii="Arial Narrow" w:hAnsi="Arial Narrow"/>
                <w:b/>
                <w:bCs/>
                <w:color w:val="auto"/>
                <w:sz w:val="22"/>
                <w:szCs w:val="22"/>
              </w:rPr>
            </w:pPr>
            <w:r w:rsidRPr="00006623">
              <w:rPr>
                <w:rFonts w:ascii="Arial Narrow" w:hAnsi="Arial Narrow"/>
                <w:b/>
                <w:bCs/>
                <w:color w:val="auto"/>
                <w:sz w:val="22"/>
                <w:szCs w:val="22"/>
              </w:rPr>
              <w:t>Podmienka oprávnenosti z hľadiska súladu s princípom „znečisťovateľ platí“</w:t>
            </w:r>
          </w:p>
          <w:p w14:paraId="50327134" w14:textId="77777777" w:rsidR="002D00DB" w:rsidRPr="002D00DB" w:rsidRDefault="002D00DB" w:rsidP="002D00DB">
            <w:pPr>
              <w:rPr>
                <w:lang w:eastAsia="sk-SK"/>
              </w:rPr>
            </w:pPr>
          </w:p>
          <w:p w14:paraId="278C9EBD" w14:textId="58B26DFD" w:rsidR="00006623" w:rsidRPr="002D00DB" w:rsidRDefault="00006623" w:rsidP="002D00DB">
            <w:pPr>
              <w:jc w:val="center"/>
              <w:rPr>
                <w:lang w:eastAsia="sk-SK"/>
              </w:rPr>
            </w:pPr>
          </w:p>
        </w:tc>
        <w:tc>
          <w:tcPr>
            <w:tcW w:w="6339" w:type="dxa"/>
            <w:gridSpan w:val="2"/>
            <w:shd w:val="clear" w:color="auto" w:fill="auto"/>
          </w:tcPr>
          <w:p w14:paraId="22F9F037" w14:textId="46E2538A" w:rsidR="00006623" w:rsidRPr="00006623" w:rsidRDefault="00006623" w:rsidP="0083299A">
            <w:pPr>
              <w:pStyle w:val="Default"/>
              <w:jc w:val="both"/>
              <w:rPr>
                <w:rFonts w:ascii="Arial Narrow" w:hAnsi="Arial Narrow"/>
                <w:sz w:val="22"/>
                <w:szCs w:val="22"/>
              </w:rPr>
            </w:pPr>
            <w:r w:rsidRPr="00006623">
              <w:rPr>
                <w:rFonts w:ascii="Arial Narrow" w:hAnsi="Arial Narrow"/>
                <w:sz w:val="22"/>
                <w:szCs w:val="22"/>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006623" w:rsidRPr="00954355" w14:paraId="3329D80A" w14:textId="77777777" w:rsidTr="00F863CD">
        <w:trPr>
          <w:trHeight w:val="20"/>
        </w:trPr>
        <w:tc>
          <w:tcPr>
            <w:tcW w:w="674" w:type="dxa"/>
            <w:shd w:val="clear" w:color="auto" w:fill="D9D9D9" w:themeFill="background1" w:themeFillShade="D9"/>
          </w:tcPr>
          <w:p w14:paraId="4BD1A0F1" w14:textId="77777777" w:rsidR="00006623" w:rsidRPr="00F61671" w:rsidRDefault="00006623" w:rsidP="0000662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18088E" w14:textId="5332EB62" w:rsidR="00006623" w:rsidRPr="0083299A" w:rsidRDefault="00006623" w:rsidP="00006623">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00789A75" w14:textId="77777777" w:rsidR="00006623" w:rsidRPr="0083299A" w:rsidRDefault="00006623" w:rsidP="00006623">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690D029B" w14:textId="2DCA231E" w:rsidR="00006623" w:rsidRPr="0083299A" w:rsidRDefault="00006623" w:rsidP="00006623">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622CBA" w:rsidRPr="00954355" w14:paraId="6C4FD616" w14:textId="77777777" w:rsidTr="00F863CD">
        <w:trPr>
          <w:trHeight w:val="20"/>
        </w:trPr>
        <w:tc>
          <w:tcPr>
            <w:tcW w:w="674" w:type="dxa"/>
            <w:shd w:val="clear" w:color="auto" w:fill="D9D9D9" w:themeFill="background1" w:themeFillShade="D9"/>
          </w:tcPr>
          <w:p w14:paraId="4845F880" w14:textId="77777777" w:rsidR="00622CBA" w:rsidRPr="00F61671" w:rsidRDefault="00622CBA" w:rsidP="0000662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F5B1C4B" w14:textId="46FF6E5D" w:rsidR="00622CBA" w:rsidRDefault="00622CBA" w:rsidP="00006623">
            <w:pPr>
              <w:pStyle w:val="Default"/>
              <w:spacing w:before="120"/>
              <w:rPr>
                <w:rFonts w:ascii="Arial Narrow" w:hAnsi="Arial Narrow"/>
                <w:b/>
                <w:bCs/>
                <w:sz w:val="22"/>
                <w:szCs w:val="22"/>
              </w:rPr>
            </w:pPr>
            <w:r w:rsidRPr="00622CBA">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14:paraId="51CDF8E9" w14:textId="77777777" w:rsidR="00622CBA" w:rsidRPr="00622CBA" w:rsidRDefault="00622CBA" w:rsidP="00622CBA">
            <w:pPr>
              <w:spacing w:before="120" w:after="0" w:line="240" w:lineRule="auto"/>
              <w:jc w:val="both"/>
              <w:rPr>
                <w:rFonts w:ascii="Arial Narrow" w:hAnsi="Arial Narrow"/>
              </w:rPr>
            </w:pPr>
            <w:r w:rsidRPr="00622CBA">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65D2E6D2" w14:textId="77777777" w:rsidR="00622CBA" w:rsidRPr="00622CBA" w:rsidRDefault="00622CBA" w:rsidP="00622CBA">
            <w:pPr>
              <w:spacing w:before="120" w:after="0" w:line="240" w:lineRule="auto"/>
              <w:jc w:val="both"/>
              <w:rPr>
                <w:rFonts w:ascii="Arial Narrow" w:hAnsi="Arial Narrow"/>
              </w:rPr>
            </w:pPr>
            <w:r w:rsidRPr="00622CBA">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5594243" w14:textId="66EE00DF" w:rsidR="00622CBA" w:rsidRDefault="00622CBA" w:rsidP="00622CBA">
            <w:pPr>
              <w:spacing w:before="120" w:after="0" w:line="240" w:lineRule="auto"/>
              <w:jc w:val="both"/>
              <w:rPr>
                <w:rFonts w:ascii="Arial Narrow" w:hAnsi="Arial Narrow"/>
              </w:rPr>
            </w:pPr>
            <w:r w:rsidRPr="00622CBA">
              <w:rPr>
                <w:rFonts w:ascii="Arial Narrow" w:hAnsi="Arial Narrow"/>
              </w:rPr>
              <w:t>Štátna expertíza sa vykonáva podľa § 10 zákona č. 254/1998 Z. z. o verejných prácach v.z.n.p. posúdením stavebného zámeru v zmysle § 9 zákona č. 254/1998 Z. z. o verejných prácach v.z.n.p.</w:t>
            </w:r>
          </w:p>
        </w:tc>
      </w:tr>
      <w:tr w:rsidR="00622CBA" w:rsidRPr="00954355" w14:paraId="079E9009" w14:textId="77777777" w:rsidTr="00F863CD">
        <w:trPr>
          <w:trHeight w:val="20"/>
        </w:trPr>
        <w:tc>
          <w:tcPr>
            <w:tcW w:w="674" w:type="dxa"/>
            <w:shd w:val="clear" w:color="auto" w:fill="D9D9D9" w:themeFill="background1" w:themeFillShade="D9"/>
          </w:tcPr>
          <w:p w14:paraId="6CD5404D" w14:textId="77777777" w:rsidR="00622CBA" w:rsidRPr="00F61671" w:rsidRDefault="00622CBA" w:rsidP="0000662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10C2C2" w14:textId="0B07BE69" w:rsidR="00622CBA" w:rsidRPr="00622CBA" w:rsidRDefault="00622CBA" w:rsidP="00006623">
            <w:pPr>
              <w:pStyle w:val="Default"/>
              <w:spacing w:before="120"/>
              <w:rPr>
                <w:rFonts w:ascii="Arial Narrow" w:hAnsi="Arial Narrow"/>
                <w:b/>
                <w:bCs/>
                <w:sz w:val="22"/>
                <w:szCs w:val="22"/>
              </w:rPr>
            </w:pPr>
            <w:r w:rsidRPr="00622CBA">
              <w:rPr>
                <w:rFonts w:ascii="Arial Narrow" w:hAnsi="Arial Narrow"/>
                <w:b/>
                <w:bCs/>
                <w:sz w:val="22"/>
                <w:szCs w:val="22"/>
              </w:rPr>
              <w:t>Podmienka, že žiadateľ má vypracovanú štúdiu realizovateľnosti</w:t>
            </w:r>
          </w:p>
        </w:tc>
        <w:tc>
          <w:tcPr>
            <w:tcW w:w="6339" w:type="dxa"/>
            <w:gridSpan w:val="2"/>
            <w:shd w:val="clear" w:color="auto" w:fill="auto"/>
          </w:tcPr>
          <w:p w14:paraId="326483CD" w14:textId="77777777" w:rsidR="00622CBA" w:rsidRPr="00622CBA" w:rsidRDefault="00622CBA" w:rsidP="00622CBA">
            <w:pPr>
              <w:spacing w:before="120" w:after="0" w:line="240" w:lineRule="auto"/>
              <w:jc w:val="both"/>
              <w:rPr>
                <w:rFonts w:ascii="Arial Narrow" w:hAnsi="Arial Narrow"/>
              </w:rPr>
            </w:pPr>
            <w:r w:rsidRPr="00622CBA">
              <w:rPr>
                <w:rFonts w:ascii="Arial Narrow" w:hAnsi="Arial Narrow"/>
              </w:rPr>
              <w:t>V zmysle schváleného dokumentu OPII  n</w:t>
            </w:r>
            <w:r w:rsidRPr="00622CBA">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622CBA">
              <w:rPr>
                <w:rFonts w:ascii="Arial Narrow" w:hAnsi="Arial Narrow"/>
              </w:rPr>
              <w:t xml:space="preserve">Štúdia má potvrdiť správnosť navrhovaného riešenia, a to z dopravného, technického, ekonomického a environmentálneho hľadiska.  </w:t>
            </w:r>
          </w:p>
          <w:p w14:paraId="3A0C5ED3" w14:textId="55212869" w:rsidR="00622CBA" w:rsidRPr="00622CBA" w:rsidRDefault="00622CBA" w:rsidP="00622CBA">
            <w:pPr>
              <w:spacing w:before="120" w:after="0" w:line="240" w:lineRule="auto"/>
              <w:jc w:val="both"/>
              <w:rPr>
                <w:rFonts w:ascii="Arial Narrow" w:hAnsi="Arial Narrow"/>
              </w:rPr>
            </w:pPr>
            <w:r w:rsidRPr="00622CBA">
              <w:rPr>
                <w:rFonts w:ascii="Arial Narrow" w:hAnsi="Arial Narrow"/>
              </w:rPr>
              <w:t xml:space="preserve">Žiadateľ pri spracovaní štúdie realizovateľnosti postupuje podľa príslušných ustanovení </w:t>
            </w:r>
            <w:r w:rsidRPr="00622CBA">
              <w:rPr>
                <w:rFonts w:ascii="Arial Narrow" w:hAnsi="Arial Narrow"/>
                <w:b/>
              </w:rPr>
              <w:t>Metodického rámca pre vypracovanie štúdie uskutočniteľnosti</w:t>
            </w:r>
            <w:r w:rsidRPr="00622CBA">
              <w:rPr>
                <w:rFonts w:ascii="Arial Narrow" w:hAnsi="Arial Narrow"/>
              </w:rPr>
              <w:t xml:space="preserve">, ktorá je zverejnená na webovom sídle OPII </w:t>
            </w:r>
            <w:hyperlink r:id="rId11" w:history="1">
              <w:r w:rsidRPr="00622CBA">
                <w:rPr>
                  <w:rStyle w:val="Hypertextovprepojenie"/>
                  <w:rFonts w:ascii="Arial Narrow" w:hAnsi="Arial Narrow"/>
                </w:rPr>
                <w:t>https://www.opii.gov.sk/metodicke-dokumenty/prirucka-cba</w:t>
              </w:r>
            </w:hyperlink>
            <w:r w:rsidRPr="00622CBA">
              <w:rPr>
                <w:rFonts w:ascii="Arial Narrow" w:hAnsi="Arial Narrow"/>
              </w:rPr>
              <w:t>.</w:t>
            </w:r>
          </w:p>
        </w:tc>
      </w:tr>
      <w:tr w:rsidR="00006623" w:rsidRPr="00954355" w14:paraId="381777CE" w14:textId="77777777" w:rsidTr="00F863CD">
        <w:trPr>
          <w:trHeight w:val="20"/>
        </w:trPr>
        <w:tc>
          <w:tcPr>
            <w:tcW w:w="674" w:type="dxa"/>
            <w:shd w:val="clear" w:color="auto" w:fill="D9D9D9" w:themeFill="background1" w:themeFillShade="D9"/>
          </w:tcPr>
          <w:p w14:paraId="7615B33E" w14:textId="77777777" w:rsidR="00006623" w:rsidRPr="00F61671" w:rsidRDefault="00006623" w:rsidP="0000662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006623" w:rsidRPr="00E14405" w:rsidRDefault="00006623" w:rsidP="00006623">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006623" w:rsidRPr="00E14405" w:rsidRDefault="00006623" w:rsidP="00006623">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622CBA" w:rsidRPr="00954355" w14:paraId="5B50D43D" w14:textId="77777777" w:rsidTr="00F863CD">
        <w:trPr>
          <w:trHeight w:val="20"/>
        </w:trPr>
        <w:tc>
          <w:tcPr>
            <w:tcW w:w="674" w:type="dxa"/>
            <w:shd w:val="clear" w:color="auto" w:fill="D9D9D9" w:themeFill="background1" w:themeFillShade="D9"/>
          </w:tcPr>
          <w:p w14:paraId="039790A3" w14:textId="77777777" w:rsidR="00622CBA" w:rsidRPr="00F61671" w:rsidRDefault="00622CBA" w:rsidP="0000662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9477F5" w14:textId="7ACC6D51" w:rsidR="00622CBA" w:rsidRPr="008F26C8" w:rsidRDefault="00622CBA" w:rsidP="00006623">
            <w:pPr>
              <w:pStyle w:val="Default"/>
              <w:spacing w:before="120"/>
              <w:rPr>
                <w:rFonts w:ascii="Arial Narrow" w:hAnsi="Arial Narrow"/>
                <w:b/>
                <w:bCs/>
                <w:sz w:val="22"/>
                <w:szCs w:val="22"/>
              </w:rPr>
            </w:pPr>
            <w:r w:rsidRPr="00622CBA">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6EB72B23" w14:textId="77777777" w:rsidR="00622CBA" w:rsidRPr="00622CBA" w:rsidRDefault="00622CBA" w:rsidP="00622CBA">
            <w:pPr>
              <w:spacing w:before="120" w:after="0" w:line="240" w:lineRule="auto"/>
              <w:jc w:val="both"/>
              <w:rPr>
                <w:rFonts w:ascii="Arial Narrow" w:hAnsi="Arial Narrow"/>
              </w:rPr>
            </w:pPr>
            <w:r w:rsidRPr="00622CBA">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3FEDA53" w14:textId="77777777" w:rsidR="00622CBA" w:rsidRPr="00622CBA" w:rsidRDefault="00622CBA" w:rsidP="00622CBA">
            <w:pPr>
              <w:spacing w:before="120" w:after="0" w:line="240" w:lineRule="auto"/>
              <w:jc w:val="both"/>
              <w:rPr>
                <w:rFonts w:ascii="Arial Narrow" w:hAnsi="Arial Narrow"/>
              </w:rPr>
            </w:pPr>
            <w:r w:rsidRPr="00622CBA">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22CADB6E" w14:textId="04EE2F9A" w:rsidR="00622CBA" w:rsidRPr="00622CBA" w:rsidRDefault="00622CBA" w:rsidP="00006623">
            <w:pPr>
              <w:spacing w:before="120" w:after="0" w:line="240" w:lineRule="auto"/>
              <w:jc w:val="both"/>
              <w:rPr>
                <w:rFonts w:ascii="Arial Narrow" w:hAnsi="Arial Narrow"/>
                <w:bCs/>
              </w:rPr>
            </w:pPr>
            <w:r w:rsidRPr="00622CBA">
              <w:rPr>
                <w:rFonts w:ascii="Arial Narrow" w:hAnsi="Arial Narrow"/>
                <w:bCs/>
              </w:rPr>
              <w:t xml:space="preserve">Pre </w:t>
            </w:r>
            <w:r w:rsidRPr="00622CBA">
              <w:rPr>
                <w:rFonts w:ascii="Arial Narrow" w:hAnsi="Arial Narrow"/>
              </w:rPr>
              <w:t>projekty</w:t>
            </w:r>
            <w:r w:rsidRPr="00622CBA">
              <w:rPr>
                <w:rFonts w:ascii="Arial Narrow" w:hAnsi="Arial Narrow"/>
                <w:bCs/>
              </w:rPr>
              <w:t xml:space="preserve"> s odhadovanou hodnotou </w:t>
            </w:r>
            <w:r w:rsidRPr="00622CBA">
              <w:rPr>
                <w:rFonts w:ascii="Arial Narrow" w:hAnsi="Arial Narrow"/>
                <w:b/>
                <w:bCs/>
              </w:rPr>
              <w:t>nad 40 mil. EUR (s DPH)</w:t>
            </w:r>
            <w:r w:rsidRPr="00622CBA">
              <w:rPr>
                <w:rFonts w:ascii="Arial Narrow" w:hAnsi="Arial Narrow"/>
                <w:bCs/>
              </w:rPr>
              <w:t xml:space="preserve">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537F076D" w:rsidR="007658DB" w:rsidRPr="00E30C7E" w:rsidRDefault="007658DB" w:rsidP="004F194C">
            <w:pPr>
              <w:autoSpaceDE w:val="0"/>
              <w:autoSpaceDN w:val="0"/>
              <w:adjustRightInd w:val="0"/>
              <w:spacing w:before="120" w:after="0" w:line="240" w:lineRule="auto"/>
              <w:jc w:val="both"/>
              <w:rPr>
                <w:rFonts w:ascii="Arial Narrow" w:hAnsi="Arial Narrow"/>
                <w:color w:val="000000"/>
                <w:sz w:val="20"/>
                <w:szCs w:val="20"/>
                <w:lang w:eastAsia="sk-SK"/>
              </w:rPr>
            </w:pP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3"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EFC05" w14:textId="77777777" w:rsidR="0031224F" w:rsidRDefault="0031224F" w:rsidP="00784ECE">
      <w:pPr>
        <w:spacing w:after="0" w:line="240" w:lineRule="auto"/>
      </w:pPr>
      <w:r>
        <w:separator/>
      </w:r>
    </w:p>
  </w:endnote>
  <w:endnote w:type="continuationSeparator" w:id="0">
    <w:p w14:paraId="621D836A" w14:textId="77777777" w:rsidR="0031224F" w:rsidRDefault="0031224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834AB19"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868EF">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BFE29" w14:textId="77777777" w:rsidR="0031224F" w:rsidRDefault="0031224F" w:rsidP="00784ECE">
      <w:pPr>
        <w:spacing w:after="0" w:line="240" w:lineRule="auto"/>
      </w:pPr>
      <w:r>
        <w:separator/>
      </w:r>
    </w:p>
  </w:footnote>
  <w:footnote w:type="continuationSeparator" w:id="0">
    <w:p w14:paraId="747EC9F3" w14:textId="77777777" w:rsidR="0031224F" w:rsidRDefault="0031224F" w:rsidP="00784ECE">
      <w:pPr>
        <w:spacing w:after="0" w:line="240" w:lineRule="auto"/>
      </w:pPr>
      <w:r>
        <w:continuationSeparator/>
      </w:r>
    </w:p>
  </w:footnote>
  <w:footnote w:id="1">
    <w:p w14:paraId="3EB1FA9C" w14:textId="77777777" w:rsidR="00006623" w:rsidRPr="00792BD1" w:rsidRDefault="00006623"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4CE8074E" w14:textId="77777777" w:rsidR="00006623" w:rsidRPr="00792BD1" w:rsidRDefault="00006623"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7C6D0836" w14:textId="77777777" w:rsidR="00006623" w:rsidRPr="00792BD1" w:rsidRDefault="00006623"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DE0E764" w14:textId="77777777" w:rsidR="00006623" w:rsidRPr="00792BD1" w:rsidRDefault="00006623"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3819D732" w14:textId="77777777" w:rsidR="00006623" w:rsidRPr="00792BD1" w:rsidRDefault="00006623"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52617A58" w14:textId="77777777" w:rsidR="00006623" w:rsidRPr="00792BD1" w:rsidRDefault="00006623"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09F725E" w14:textId="77777777" w:rsidR="00006623" w:rsidRPr="00792BD1" w:rsidRDefault="00006623"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7FF31EF1" w14:textId="77777777" w:rsidR="00006623" w:rsidRPr="00792BD1" w:rsidRDefault="00006623"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2CF6F67E" w14:textId="77777777" w:rsidR="00006623" w:rsidRPr="007F2030" w:rsidRDefault="00006623"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441F39">
          <w:rPr>
            <w:rStyle w:val="Hypertextovprepojenie"/>
            <w:rFonts w:ascii="Arial Narrow" w:hAnsi="Arial Narrow"/>
            <w:sz w:val="18"/>
            <w:szCs w:val="18"/>
          </w:rPr>
          <w:t>http://www.mirri.gov.sk</w:t>
        </w:r>
      </w:hyperlink>
      <w:r>
        <w:rPr>
          <w:rStyle w:val="Hypertextovprepojenie"/>
          <w:rFonts w:ascii="Arial Narrow" w:hAnsi="Arial Narrow"/>
          <w:sz w:val="18"/>
          <w:szCs w:val="18"/>
        </w:rPr>
        <w:t xml:space="preserve"> </w:t>
      </w:r>
      <w:r w:rsidRPr="00811649">
        <w:rPr>
          <w:rFonts w:ascii="Arial Narrow" w:hAnsi="Arial Narrow"/>
          <w:sz w:val="18"/>
          <w:szCs w:val="18"/>
        </w:rPr>
        <w:t>(sekcie – CKO/HP UR 2014 - 2020)</w:t>
      </w:r>
      <w:r w:rsidRPr="00311ABE">
        <w:rPr>
          <w:rFonts w:ascii="Arial Narrow" w:hAnsi="Arial Narrow"/>
          <w:sz w:val="18"/>
          <w:szCs w:val="18"/>
        </w:rPr>
        <w:t>. Systém implementácie HP RMŽaN na webovom sídle</w:t>
      </w:r>
      <w:r>
        <w:rPr>
          <w:rFonts w:ascii="Arial Narrow" w:hAnsi="Arial Narrow"/>
          <w:sz w:val="18"/>
          <w:szCs w:val="18"/>
        </w:rPr>
        <w:t xml:space="preserve"> </w:t>
      </w:r>
      <w:hyperlink r:id="rId3" w:history="1">
        <w:r w:rsidRPr="00137B50">
          <w:rPr>
            <w:rStyle w:val="Hypertextovprepojenie"/>
            <w:rFonts w:ascii="Arial Narrow" w:hAnsi="Arial Narrow"/>
            <w:sz w:val="18"/>
            <w:szCs w:val="18"/>
          </w:rPr>
          <w:t>www.gender.gov.sk</w:t>
        </w:r>
      </w:hyperlink>
      <w:r>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6623"/>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447FF"/>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00DB"/>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224F"/>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14CB"/>
    <w:rsid w:val="004E26F2"/>
    <w:rsid w:val="004E313A"/>
    <w:rsid w:val="004E39CC"/>
    <w:rsid w:val="004E5EBB"/>
    <w:rsid w:val="004E7579"/>
    <w:rsid w:val="004F194C"/>
    <w:rsid w:val="004F1FF9"/>
    <w:rsid w:val="004F35ED"/>
    <w:rsid w:val="004F448E"/>
    <w:rsid w:val="004F4831"/>
    <w:rsid w:val="004F6058"/>
    <w:rsid w:val="0050216A"/>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2D"/>
    <w:rsid w:val="005F1A8F"/>
    <w:rsid w:val="005F2AE7"/>
    <w:rsid w:val="005F4B98"/>
    <w:rsid w:val="005F54A7"/>
    <w:rsid w:val="005F57EB"/>
    <w:rsid w:val="005F5854"/>
    <w:rsid w:val="005F6125"/>
    <w:rsid w:val="00607707"/>
    <w:rsid w:val="00612EAA"/>
    <w:rsid w:val="00613510"/>
    <w:rsid w:val="0061671C"/>
    <w:rsid w:val="00622CBA"/>
    <w:rsid w:val="0062318C"/>
    <w:rsid w:val="00626384"/>
    <w:rsid w:val="006268D2"/>
    <w:rsid w:val="00626FE8"/>
    <w:rsid w:val="00627A76"/>
    <w:rsid w:val="006317CB"/>
    <w:rsid w:val="00633404"/>
    <w:rsid w:val="006343F9"/>
    <w:rsid w:val="0063617B"/>
    <w:rsid w:val="0064247B"/>
    <w:rsid w:val="00662770"/>
    <w:rsid w:val="00666322"/>
    <w:rsid w:val="00667164"/>
    <w:rsid w:val="006718F0"/>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035E"/>
    <w:rsid w:val="008027AF"/>
    <w:rsid w:val="00802BF7"/>
    <w:rsid w:val="0080378E"/>
    <w:rsid w:val="00804DC9"/>
    <w:rsid w:val="00807047"/>
    <w:rsid w:val="00811649"/>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77B31"/>
    <w:rsid w:val="00C81752"/>
    <w:rsid w:val="00C81CB7"/>
    <w:rsid w:val="00C83ADA"/>
    <w:rsid w:val="00C84738"/>
    <w:rsid w:val="00C85E35"/>
    <w:rsid w:val="00C8755B"/>
    <w:rsid w:val="00C905EB"/>
    <w:rsid w:val="00C929A7"/>
    <w:rsid w:val="00C92F0D"/>
    <w:rsid w:val="00C93688"/>
    <w:rsid w:val="00C94E8B"/>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1EC"/>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868EF"/>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www.olaf.vlada.gov.sk/system-vcasneho-odhalovania-rizika-a-vylucenia-ed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cb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6755B-6EBE-435D-B560-8DBAC6796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10</Pages>
  <Words>4134</Words>
  <Characters>23569</Characters>
  <Application>Microsoft Office Word</Application>
  <DocSecurity>0</DocSecurity>
  <Lines>196</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233</cp:revision>
  <cp:lastPrinted>2016-01-20T15:57:00Z</cp:lastPrinted>
  <dcterms:created xsi:type="dcterms:W3CDTF">2016-01-22T06:28:00Z</dcterms:created>
  <dcterms:modified xsi:type="dcterms:W3CDTF">2021-08-05T10:24:00Z</dcterms:modified>
</cp:coreProperties>
</file>